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F" w:rsidRDefault="00283A6F" w:rsidP="00283A6F">
      <w:pPr>
        <w:spacing w:before="92"/>
        <w:ind w:left="1146" w:right="1154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283A6F" w:rsidRDefault="00283A6F" w:rsidP="00283A6F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283A6F" w:rsidRDefault="00283A6F" w:rsidP="00283A6F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283A6F" w:rsidRDefault="00283A6F" w:rsidP="00283A6F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283A6F" w:rsidRDefault="00283A6F" w:rsidP="00283A6F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6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7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283A6F" w:rsidRPr="00582317" w:rsidRDefault="00283A6F" w:rsidP="00283A6F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283A6F" w:rsidRDefault="00283A6F" w:rsidP="00283A6F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8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283A6F" w:rsidRDefault="00283A6F" w:rsidP="00283A6F">
      <w:pPr>
        <w:pStyle w:val="Corpodeltesto"/>
        <w:tabs>
          <w:tab w:val="left" w:pos="10084"/>
        </w:tabs>
        <w:spacing w:before="71"/>
        <w:rPr>
          <w:w w:val="110"/>
          <w:sz w:val="20"/>
          <w:szCs w:val="20"/>
        </w:rPr>
      </w:pPr>
    </w:p>
    <w:p w:rsidR="00283A6F" w:rsidRPr="00B323C1" w:rsidRDefault="00283A6F" w:rsidP="00283A6F">
      <w:pPr>
        <w:spacing w:before="97"/>
        <w:ind w:right="36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Allegato B</w:t>
      </w:r>
    </w:p>
    <w:p w:rsidR="00283A6F" w:rsidRPr="00B323C1" w:rsidRDefault="00283A6F" w:rsidP="00283A6F">
      <w:pPr>
        <w:pStyle w:val="Corpodeltesto"/>
        <w:spacing w:before="97"/>
        <w:ind w:right="1372"/>
        <w:jc w:val="center"/>
        <w:rPr>
          <w:rFonts w:ascii="Carlito" w:hAnsi="Carlito" w:cs="Carlito"/>
          <w:b/>
          <w:sz w:val="20"/>
          <w:szCs w:val="20"/>
        </w:rPr>
      </w:pPr>
      <w:r>
        <w:rPr>
          <w:rFonts w:ascii="Carlito" w:hAnsi="Carlito" w:cs="Carlito"/>
          <w:b/>
          <w:w w:val="110"/>
          <w:sz w:val="20"/>
          <w:szCs w:val="20"/>
        </w:rPr>
        <w:t xml:space="preserve">                    </w:t>
      </w:r>
      <w:r w:rsidRPr="00B323C1">
        <w:rPr>
          <w:rFonts w:ascii="Carlito" w:hAnsi="Carlito" w:cs="Carlito"/>
          <w:b/>
          <w:w w:val="110"/>
          <w:sz w:val="20"/>
          <w:szCs w:val="20"/>
        </w:rPr>
        <w:t>GRIGLIA PER LA VALUTAZIONE</w:t>
      </w:r>
    </w:p>
    <w:p w:rsidR="00283A6F" w:rsidRPr="00B323C1" w:rsidRDefault="00283A6F" w:rsidP="00283A6F">
      <w:pPr>
        <w:spacing w:before="2"/>
        <w:rPr>
          <w:rFonts w:ascii="Carlito" w:hAnsi="Carlito" w:cs="Carlito"/>
          <w:b/>
          <w:sz w:val="20"/>
          <w:szCs w:val="20"/>
        </w:rPr>
      </w:pPr>
    </w:p>
    <w:p w:rsidR="00283A6F" w:rsidRPr="002B7A94" w:rsidRDefault="00283A6F" w:rsidP="00283A6F">
      <w:pPr>
        <w:pStyle w:val="Corpodeltesto"/>
        <w:jc w:val="both"/>
        <w:rPr>
          <w:rFonts w:ascii="Calibri" w:hAnsi="Calibri" w:cs="Calibri"/>
          <w:b/>
          <w:sz w:val="20"/>
          <w:szCs w:val="20"/>
        </w:rPr>
      </w:pPr>
      <w:r w:rsidRPr="0076492F">
        <w:rPr>
          <w:rFonts w:ascii="Carlito" w:hAnsi="Carlito" w:cs="Carlito"/>
          <w:b/>
          <w:w w:val="110"/>
          <w:sz w:val="18"/>
          <w:szCs w:val="18"/>
        </w:rPr>
        <w:t xml:space="preserve">Oggetto : </w:t>
      </w:r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 xml:space="preserve">SELEZIONE </w:t>
      </w:r>
      <w:proofErr w:type="spellStart"/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>DI</w:t>
      </w:r>
      <w:proofErr w:type="spellEnd"/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 xml:space="preserve"> PERSONALE DOCENTE INTERNO PER</w:t>
      </w:r>
      <w:r w:rsidRPr="0076492F">
        <w:rPr>
          <w:rFonts w:ascii="Calibri" w:hAnsi="Calibri" w:cs="Calibri"/>
          <w:b/>
          <w:color w:val="000009"/>
          <w:spacing w:val="1"/>
          <w:w w:val="115"/>
          <w:sz w:val="18"/>
          <w:szCs w:val="18"/>
        </w:rPr>
        <w:t xml:space="preserve"> </w:t>
      </w:r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>L’ATTRIBUZIONE</w:t>
      </w:r>
      <w:r w:rsidRPr="0076492F">
        <w:rPr>
          <w:rFonts w:ascii="Calibri" w:hAnsi="Calibri" w:cs="Calibri"/>
          <w:b/>
          <w:color w:val="000009"/>
          <w:spacing w:val="9"/>
          <w:w w:val="115"/>
          <w:sz w:val="18"/>
          <w:szCs w:val="18"/>
        </w:rPr>
        <w:t xml:space="preserve"> </w:t>
      </w:r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>DELL’INCARICO</w:t>
      </w:r>
      <w:r w:rsidRPr="0076492F">
        <w:rPr>
          <w:rFonts w:ascii="Calibri" w:hAnsi="Calibri" w:cs="Calibri"/>
          <w:b/>
          <w:color w:val="000009"/>
          <w:spacing w:val="10"/>
          <w:w w:val="115"/>
          <w:sz w:val="18"/>
          <w:szCs w:val="18"/>
        </w:rPr>
        <w:t xml:space="preserve"> </w:t>
      </w:r>
      <w:proofErr w:type="spellStart"/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>DI</w:t>
      </w:r>
      <w:proofErr w:type="spellEnd"/>
      <w:r w:rsidRPr="0076492F">
        <w:rPr>
          <w:rFonts w:ascii="Calibri" w:hAnsi="Calibri" w:cs="Calibri"/>
          <w:b/>
          <w:color w:val="000009"/>
          <w:spacing w:val="13"/>
          <w:w w:val="115"/>
          <w:sz w:val="18"/>
          <w:szCs w:val="18"/>
        </w:rPr>
        <w:t xml:space="preserve"> </w:t>
      </w:r>
      <w:r w:rsidRPr="0076492F">
        <w:rPr>
          <w:rFonts w:ascii="Calibri" w:hAnsi="Calibri" w:cs="Calibri"/>
          <w:b/>
          <w:color w:val="000009"/>
          <w:w w:val="115"/>
          <w:sz w:val="18"/>
          <w:szCs w:val="18"/>
        </w:rPr>
        <w:t>COLLAUDATORE</w:t>
      </w:r>
      <w:r w:rsidRPr="0076492F">
        <w:rPr>
          <w:rFonts w:ascii="Calibri" w:hAnsi="Calibri" w:cs="Calibri"/>
          <w:b/>
          <w:color w:val="000009"/>
          <w:spacing w:val="9"/>
          <w:w w:val="115"/>
          <w:sz w:val="18"/>
          <w:szCs w:val="18"/>
        </w:rPr>
        <w:t xml:space="preserve"> </w:t>
      </w:r>
      <w:r w:rsidRPr="0076492F">
        <w:rPr>
          <w:rFonts w:ascii="Calibri" w:hAnsi="Calibri" w:cs="Calibri"/>
          <w:color w:val="000009"/>
          <w:w w:val="115"/>
          <w:sz w:val="18"/>
          <w:szCs w:val="18"/>
        </w:rPr>
        <w:t>relativo</w:t>
      </w:r>
      <w:r w:rsidRPr="0076492F">
        <w:rPr>
          <w:rFonts w:ascii="Calibri" w:hAnsi="Calibri" w:cs="Calibri"/>
          <w:color w:val="000009"/>
          <w:spacing w:val="9"/>
          <w:w w:val="115"/>
          <w:sz w:val="18"/>
          <w:szCs w:val="18"/>
        </w:rPr>
        <w:t xml:space="preserve"> </w:t>
      </w:r>
      <w:r w:rsidRPr="0076492F">
        <w:rPr>
          <w:rFonts w:ascii="Calibri" w:hAnsi="Calibri" w:cs="Calibri"/>
          <w:color w:val="000009"/>
          <w:w w:val="115"/>
          <w:sz w:val="18"/>
          <w:szCs w:val="18"/>
        </w:rPr>
        <w:t>al</w:t>
      </w:r>
      <w:r w:rsidRPr="0076492F">
        <w:rPr>
          <w:rFonts w:ascii="Calibri" w:hAnsi="Calibri" w:cs="Calibri"/>
          <w:color w:val="000009"/>
          <w:spacing w:val="8"/>
          <w:w w:val="115"/>
          <w:sz w:val="18"/>
          <w:szCs w:val="18"/>
        </w:rPr>
        <w:t xml:space="preserve"> </w:t>
      </w:r>
      <w:r w:rsidRPr="00D9522F">
        <w:rPr>
          <w:rFonts w:ascii="Calibri" w:hAnsi="Calibri" w:cs="Calibri"/>
          <w:b/>
          <w:color w:val="000009"/>
          <w:w w:val="115"/>
          <w:sz w:val="20"/>
          <w:szCs w:val="20"/>
        </w:rPr>
        <w:t>PROGETTO</w:t>
      </w:r>
      <w:r w:rsidRPr="00D9522F">
        <w:rPr>
          <w:rFonts w:ascii="Calibri" w:hAnsi="Calibri" w:cs="Calibri"/>
          <w:b/>
          <w:color w:val="000009"/>
          <w:spacing w:val="11"/>
          <w:w w:val="115"/>
          <w:sz w:val="20"/>
          <w:szCs w:val="20"/>
        </w:rPr>
        <w:t xml:space="preserve"> </w:t>
      </w:r>
      <w:r w:rsidRPr="00D9522F">
        <w:rPr>
          <w:rFonts w:ascii="Calibri" w:hAnsi="Calibri" w:cs="Calibri"/>
          <w:b/>
          <w:color w:val="000009"/>
          <w:w w:val="115"/>
          <w:sz w:val="20"/>
          <w:szCs w:val="20"/>
        </w:rPr>
        <w:t>PON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D9522F">
        <w:rPr>
          <w:rFonts w:ascii="Calibri" w:hAnsi="Calibri" w:cs="Calibri"/>
          <w:b/>
          <w:color w:val="000009"/>
          <w:w w:val="115"/>
          <w:sz w:val="20"/>
          <w:szCs w:val="20"/>
        </w:rPr>
        <w:t>FESR</w:t>
      </w:r>
      <w:r w:rsidRPr="00D9522F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2B7A94">
        <w:rPr>
          <w:rFonts w:ascii="Calibri" w:hAnsi="Calibri" w:cs="Calibri"/>
          <w:b/>
          <w:sz w:val="20"/>
          <w:szCs w:val="20"/>
        </w:rPr>
        <w:t>FESRPON-MO-2021-38 Cablaggio strutturato e si</w:t>
      </w:r>
      <w:r>
        <w:rPr>
          <w:rFonts w:ascii="Calibri" w:hAnsi="Calibri" w:cs="Calibri"/>
          <w:b/>
          <w:sz w:val="20"/>
          <w:szCs w:val="20"/>
        </w:rPr>
        <w:t xml:space="preserve">curo all’interno di edifici  </w:t>
      </w:r>
      <w:r w:rsidRPr="002B7A94">
        <w:rPr>
          <w:rFonts w:ascii="Calibri" w:hAnsi="Calibri" w:cs="Calibri"/>
          <w:b/>
          <w:sz w:val="20"/>
          <w:szCs w:val="20"/>
        </w:rPr>
        <w:t xml:space="preserve"> scolastici.  </w:t>
      </w:r>
    </w:p>
    <w:p w:rsidR="00283A6F" w:rsidRPr="004651D0" w:rsidRDefault="00283A6F" w:rsidP="00283A6F">
      <w:pPr>
        <w:ind w:right="-1"/>
        <w:jc w:val="both"/>
        <w:rPr>
          <w:rFonts w:ascii="Calibri" w:hAnsi="Calibri" w:cs="Calibri"/>
          <w:sz w:val="20"/>
        </w:rPr>
      </w:pPr>
      <w:r w:rsidRPr="004651D0">
        <w:rPr>
          <w:rFonts w:ascii="Calibri" w:hAnsi="Calibri" w:cs="Calibri"/>
          <w:sz w:val="20"/>
        </w:rPr>
        <w:t>Programma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Operativo</w:t>
      </w:r>
      <w:r w:rsidRPr="004651D0">
        <w:rPr>
          <w:rFonts w:ascii="Calibri" w:hAnsi="Calibri" w:cs="Calibri"/>
          <w:spacing w:val="-3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Nazionale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“Per</w:t>
      </w:r>
      <w:r w:rsidRPr="004651D0">
        <w:rPr>
          <w:rFonts w:ascii="Calibri" w:hAnsi="Calibri" w:cs="Calibri"/>
          <w:spacing w:val="-5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la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CC2107">
        <w:rPr>
          <w:rFonts w:ascii="Calibri" w:hAnsi="Calibri" w:cs="Calibri"/>
          <w:sz w:val="20"/>
        </w:rPr>
        <w:t>scuola</w:t>
      </w:r>
      <w:r w:rsidRPr="004651D0">
        <w:rPr>
          <w:rFonts w:ascii="Calibri" w:hAnsi="Calibri" w:cs="Calibri"/>
          <w:sz w:val="20"/>
        </w:rPr>
        <w:t>,</w:t>
      </w:r>
      <w:r w:rsidRPr="004651D0">
        <w:rPr>
          <w:rFonts w:ascii="Calibri" w:hAnsi="Calibri" w:cs="Calibri"/>
          <w:spacing w:val="-68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competenze e ambienti per l’apprendimento” 2014-2020. Asse II - Infrastrutture per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l’istruzione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–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Fondo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Europeo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di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Sviluppo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Regionale</w:t>
      </w:r>
      <w:r w:rsidRPr="004651D0">
        <w:rPr>
          <w:rFonts w:ascii="Calibri" w:hAnsi="Calibri" w:cs="Calibri"/>
          <w:spacing w:val="-3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(FESR) –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REACT EU.</w:t>
      </w:r>
      <w:r>
        <w:rPr>
          <w:rFonts w:ascii="Calibri" w:hAnsi="Calibri" w:cs="Calibri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Asse V – Priorità d’investimento: 13i – (FESR) “Promuovere il superamento degli effetti della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crisi nel contesto della pandemia di COVID-19 e delle sue conseguenze sociali e preparare una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ripresa verde, digitale e resiliente dell’economia” – Obiettivo specifico 13.1: Facilitare una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ripresa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verde,</w:t>
      </w:r>
      <w:r w:rsidRPr="004651D0">
        <w:rPr>
          <w:rFonts w:ascii="Calibri" w:hAnsi="Calibri" w:cs="Calibri"/>
          <w:spacing w:val="-6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digitale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e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resiliente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dell'economia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-</w:t>
      </w:r>
      <w:r w:rsidRPr="004651D0">
        <w:rPr>
          <w:rFonts w:ascii="Calibri" w:hAnsi="Calibri" w:cs="Calibri"/>
          <w:spacing w:val="-3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Azione</w:t>
      </w:r>
      <w:r w:rsidRPr="004651D0">
        <w:rPr>
          <w:rFonts w:ascii="Calibri" w:hAnsi="Calibri" w:cs="Calibri"/>
          <w:spacing w:val="-6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13.1.1</w:t>
      </w:r>
      <w:r w:rsidRPr="004651D0">
        <w:rPr>
          <w:rFonts w:ascii="Calibri" w:hAnsi="Calibri" w:cs="Calibri"/>
          <w:spacing w:val="-5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“Cablaggio</w:t>
      </w:r>
      <w:r w:rsidRPr="004651D0">
        <w:rPr>
          <w:rFonts w:ascii="Calibri" w:hAnsi="Calibri" w:cs="Calibri"/>
          <w:spacing w:val="-6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strutturato</w:t>
      </w:r>
      <w:r w:rsidRPr="004651D0">
        <w:rPr>
          <w:rFonts w:ascii="Calibri" w:hAnsi="Calibri" w:cs="Calibri"/>
          <w:spacing w:val="-3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e</w:t>
      </w:r>
      <w:r w:rsidRPr="004651D0">
        <w:rPr>
          <w:rFonts w:ascii="Calibri" w:hAnsi="Calibri" w:cs="Calibri"/>
          <w:spacing w:val="-4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sicuro</w:t>
      </w:r>
      <w:r w:rsidRPr="004651D0">
        <w:rPr>
          <w:rFonts w:ascii="Calibri" w:hAnsi="Calibri" w:cs="Calibri"/>
          <w:spacing w:val="-68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 xml:space="preserve">all’interno degli edifici scolastici”– Avviso pubblico </w:t>
      </w:r>
      <w:proofErr w:type="spellStart"/>
      <w:r w:rsidRPr="004651D0">
        <w:rPr>
          <w:rFonts w:ascii="Calibri" w:hAnsi="Calibri" w:cs="Calibri"/>
          <w:sz w:val="20"/>
        </w:rPr>
        <w:t>prot.n.</w:t>
      </w:r>
      <w:proofErr w:type="spellEnd"/>
      <w:r w:rsidRPr="004651D0">
        <w:rPr>
          <w:rFonts w:ascii="Calibri" w:hAnsi="Calibri" w:cs="Calibri"/>
          <w:sz w:val="20"/>
        </w:rPr>
        <w:t xml:space="preserve"> 20480 del 20/07/2021 per la</w:t>
      </w:r>
      <w:r w:rsidRPr="004651D0">
        <w:rPr>
          <w:rFonts w:ascii="Calibri" w:hAnsi="Calibri" w:cs="Calibri"/>
          <w:spacing w:val="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realizzazione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di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reti</w:t>
      </w:r>
      <w:r w:rsidRPr="004651D0">
        <w:rPr>
          <w:rFonts w:ascii="Calibri" w:hAnsi="Calibri" w:cs="Calibri"/>
          <w:spacing w:val="-1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locali,</w:t>
      </w:r>
      <w:r w:rsidRPr="004651D0">
        <w:rPr>
          <w:rFonts w:ascii="Calibri" w:hAnsi="Calibri" w:cs="Calibri"/>
          <w:spacing w:val="-3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cablate e wireless, nelle</w:t>
      </w:r>
      <w:r w:rsidRPr="004651D0">
        <w:rPr>
          <w:rFonts w:ascii="Calibri" w:hAnsi="Calibri" w:cs="Calibri"/>
          <w:spacing w:val="-2"/>
          <w:sz w:val="20"/>
        </w:rPr>
        <w:t xml:space="preserve"> </w:t>
      </w:r>
      <w:r w:rsidRPr="004651D0">
        <w:rPr>
          <w:rFonts w:ascii="Calibri" w:hAnsi="Calibri" w:cs="Calibri"/>
          <w:sz w:val="20"/>
        </w:rPr>
        <w:t>scuole.</w:t>
      </w:r>
    </w:p>
    <w:p w:rsidR="00283A6F" w:rsidRPr="0076492F" w:rsidRDefault="00283A6F" w:rsidP="00283A6F">
      <w:pPr>
        <w:pStyle w:val="TableParagraph"/>
        <w:spacing w:before="8" w:line="283" w:lineRule="auto"/>
        <w:ind w:left="105" w:right="114"/>
        <w:jc w:val="both"/>
        <w:rPr>
          <w:rFonts w:ascii="Calibri" w:hAnsi="Calibri" w:cs="Calibri"/>
          <w:sz w:val="20"/>
          <w:szCs w:val="20"/>
        </w:rPr>
      </w:pPr>
      <w:r w:rsidRPr="00A07760">
        <w:rPr>
          <w:rFonts w:ascii="Calibri" w:hAnsi="Calibri" w:cs="Calibri"/>
          <w:b/>
          <w:sz w:val="20"/>
          <w:szCs w:val="20"/>
        </w:rPr>
        <w:t>Codice</w:t>
      </w:r>
      <w:r w:rsidRPr="00A07760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A07760">
        <w:rPr>
          <w:rFonts w:ascii="Calibri" w:hAnsi="Calibri" w:cs="Calibri"/>
          <w:b/>
          <w:sz w:val="20"/>
          <w:szCs w:val="20"/>
        </w:rPr>
        <w:t>identificativo</w:t>
      </w:r>
      <w:r w:rsidRPr="00A07760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A07760">
        <w:rPr>
          <w:rFonts w:ascii="Calibri" w:hAnsi="Calibri" w:cs="Calibri"/>
          <w:b/>
          <w:sz w:val="20"/>
          <w:szCs w:val="20"/>
        </w:rPr>
        <w:t>progetto</w:t>
      </w:r>
      <w:r w:rsidRPr="004651D0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4651D0">
        <w:rPr>
          <w:rFonts w:ascii="Calibri" w:hAnsi="Calibri" w:cs="Calibri"/>
          <w:sz w:val="20"/>
          <w:szCs w:val="20"/>
        </w:rPr>
        <w:t>13.1. 1</w:t>
      </w:r>
      <w:r>
        <w:rPr>
          <w:rFonts w:ascii="Calibri" w:hAnsi="Calibri" w:cs="Calibri"/>
          <w:sz w:val="20"/>
          <w:szCs w:val="20"/>
        </w:rPr>
        <w:t xml:space="preserve">A-FESRPON-MO-2021-38 </w:t>
      </w:r>
      <w:r w:rsidRPr="004651D0">
        <w:rPr>
          <w:rFonts w:ascii="Calibri" w:hAnsi="Calibri" w:cs="Calibri"/>
          <w:sz w:val="20"/>
          <w:szCs w:val="20"/>
        </w:rPr>
        <w:t xml:space="preserve">Cablaggio strutturato e sicuro all’interno di edifici      </w:t>
      </w:r>
    </w:p>
    <w:p w:rsidR="00283A6F" w:rsidRDefault="00283A6F" w:rsidP="00283A6F">
      <w:pPr>
        <w:spacing w:before="180"/>
        <w:ind w:left="1362" w:right="1372"/>
        <w:jc w:val="center"/>
        <w:rPr>
          <w:rFonts w:ascii="Carlito" w:hAnsi="Carlito" w:cs="Carlito"/>
          <w:b/>
          <w:w w:val="105"/>
          <w:sz w:val="20"/>
          <w:szCs w:val="20"/>
        </w:rPr>
      </w:pPr>
      <w:r w:rsidRPr="00B323C1">
        <w:rPr>
          <w:rFonts w:ascii="Carlito" w:hAnsi="Carlito" w:cs="Carlito"/>
          <w:b/>
          <w:w w:val="105"/>
          <w:sz w:val="20"/>
          <w:szCs w:val="20"/>
        </w:rPr>
        <w:t>Collaudatore da impiegare nella realizzazione del progetto</w:t>
      </w:r>
    </w:p>
    <w:p w:rsidR="00283A6F" w:rsidRPr="00B323C1" w:rsidRDefault="00283A6F" w:rsidP="00283A6F">
      <w:pPr>
        <w:spacing w:before="180"/>
        <w:ind w:left="1362" w:right="1372"/>
        <w:jc w:val="center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05"/>
          <w:sz w:val="20"/>
          <w:szCs w:val="20"/>
        </w:rPr>
        <w:t xml:space="preserve"> </w:t>
      </w:r>
      <w:r w:rsidRPr="002B7A94">
        <w:rPr>
          <w:rFonts w:ascii="Calibri" w:hAnsi="Calibri" w:cs="Calibri"/>
          <w:b/>
          <w:sz w:val="20"/>
          <w:szCs w:val="20"/>
        </w:rPr>
        <w:t>Cablaggio strutturato e si</w:t>
      </w:r>
      <w:r>
        <w:rPr>
          <w:rFonts w:ascii="Calibri" w:hAnsi="Calibri" w:cs="Calibri"/>
          <w:b/>
          <w:sz w:val="20"/>
          <w:szCs w:val="20"/>
        </w:rPr>
        <w:t xml:space="preserve">curo all’interno di edifici  </w:t>
      </w:r>
      <w:r w:rsidRPr="002B7A94">
        <w:rPr>
          <w:rFonts w:ascii="Calibri" w:hAnsi="Calibri" w:cs="Calibri"/>
          <w:b/>
          <w:sz w:val="20"/>
          <w:szCs w:val="20"/>
        </w:rPr>
        <w:t xml:space="preserve"> scolastici.  </w:t>
      </w:r>
    </w:p>
    <w:p w:rsidR="00283A6F" w:rsidRPr="00B323C1" w:rsidRDefault="00283A6F" w:rsidP="00283A6F">
      <w:pPr>
        <w:spacing w:before="8"/>
        <w:rPr>
          <w:rFonts w:ascii="Carlito" w:hAnsi="Carlito" w:cs="Carlito"/>
          <w:b/>
          <w:sz w:val="20"/>
          <w:szCs w:val="20"/>
        </w:rPr>
      </w:pPr>
    </w:p>
    <w:p w:rsidR="00283A6F" w:rsidRDefault="00283A6F" w:rsidP="00283A6F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  <w:r w:rsidRPr="0076492F">
        <w:rPr>
          <w:rFonts w:ascii="Carlito" w:hAnsi="Carlito" w:cs="Carlito"/>
          <w:w w:val="110"/>
          <w:sz w:val="18"/>
          <w:szCs w:val="18"/>
        </w:rPr>
        <w:t>(da compilare nella parte riservata al candidato)</w:t>
      </w:r>
    </w:p>
    <w:p w:rsidR="00283A6F" w:rsidRDefault="00283A6F" w:rsidP="00283A6F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</w:p>
    <w:tbl>
      <w:tblPr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6"/>
        <w:gridCol w:w="2150"/>
        <w:gridCol w:w="1217"/>
        <w:gridCol w:w="1218"/>
        <w:gridCol w:w="1624"/>
      </w:tblGrid>
      <w:tr w:rsidR="00283A6F" w:rsidRPr="00A80EF2" w:rsidTr="000E18D3">
        <w:trPr>
          <w:trHeight w:val="1404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line="256" w:lineRule="auto"/>
              <w:ind w:right="190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Laurea specifica (elettronica, ingegneria ecc.)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Punteggio laurea</w:t>
            </w:r>
          </w:p>
          <w:p w:rsidR="00283A6F" w:rsidRPr="00A80EF2" w:rsidRDefault="00283A6F" w:rsidP="000E18D3">
            <w:pPr>
              <w:pStyle w:val="TableParagraph"/>
              <w:spacing w:before="177" w:line="243" w:lineRule="exact"/>
              <w:ind w:left="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100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e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lode punti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15</w:t>
            </w:r>
          </w:p>
          <w:p w:rsidR="00283A6F" w:rsidRPr="00A80EF2" w:rsidRDefault="00283A6F" w:rsidP="000E18D3">
            <w:pPr>
              <w:pStyle w:val="TableParagraph"/>
              <w:spacing w:line="241" w:lineRule="exact"/>
              <w:ind w:left="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90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a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100</w:t>
            </w:r>
            <w:r w:rsidRPr="00A80EF2">
              <w:rPr>
                <w:rFonts w:ascii="Calibri" w:hAnsi="Calibri" w:cs="Calibri"/>
                <w:spacing w:val="4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12</w:t>
            </w:r>
          </w:p>
          <w:p w:rsidR="00283A6F" w:rsidRPr="00A80EF2" w:rsidRDefault="00283A6F" w:rsidP="000E18D3">
            <w:pPr>
              <w:pStyle w:val="TableParagraph"/>
              <w:spacing w:line="241" w:lineRule="exact"/>
              <w:ind w:left="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80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a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90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10</w:t>
            </w:r>
          </w:p>
          <w:p w:rsidR="00283A6F" w:rsidRPr="00A80EF2" w:rsidRDefault="00283A6F" w:rsidP="000E18D3">
            <w:pPr>
              <w:pStyle w:val="TableParagraph"/>
              <w:spacing w:line="240" w:lineRule="exact"/>
              <w:ind w:left="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66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a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80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spacing w:line="256" w:lineRule="auto"/>
              <w:ind w:left="7" w:right="67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Punteggio</w:t>
            </w:r>
            <w:r w:rsidRPr="00A80EF2">
              <w:rPr>
                <w:rFonts w:ascii="Calibri" w:hAnsi="Calibri" w:cs="Calibri"/>
                <w:spacing w:val="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 xml:space="preserve">attribuito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dal</w:t>
            </w:r>
            <w:r w:rsidRPr="00A80EF2">
              <w:rPr>
                <w:rFonts w:ascii="Calibri" w:hAnsi="Calibri" w:cs="Calibri"/>
                <w:spacing w:val="-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candidato</w:t>
            </w: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spacing w:line="256" w:lineRule="auto"/>
              <w:ind w:left="7" w:right="176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Punteggio</w:t>
            </w:r>
            <w:r w:rsidRPr="00A80EF2">
              <w:rPr>
                <w:rFonts w:ascii="Calibri" w:hAnsi="Calibri" w:cs="Calibri"/>
                <w:spacing w:val="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 xml:space="preserve">attribuito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dalla</w:t>
            </w:r>
            <w:r w:rsidRPr="00A80EF2">
              <w:rPr>
                <w:rFonts w:ascii="Calibri" w:hAnsi="Calibri" w:cs="Calibri"/>
                <w:spacing w:val="-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dall’Istituzione</w:t>
            </w:r>
            <w:r w:rsidRPr="00A80EF2">
              <w:rPr>
                <w:rFonts w:ascii="Calibri" w:hAnsi="Calibri" w:cs="Calibri"/>
                <w:spacing w:val="-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Scolastica</w:t>
            </w:r>
          </w:p>
        </w:tc>
      </w:tr>
      <w:tr w:rsidR="00283A6F" w:rsidRPr="00A80EF2" w:rsidTr="000E18D3">
        <w:trPr>
          <w:trHeight w:val="421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before="9" w:line="177" w:lineRule="auto"/>
              <w:ind w:right="761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Esperienze</w:t>
            </w:r>
            <w:r w:rsidRPr="00A80EF2">
              <w:rPr>
                <w:rFonts w:ascii="Calibri" w:hAnsi="Calibri" w:cs="Calibri"/>
                <w:spacing w:val="37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lavorative</w:t>
            </w:r>
            <w:r w:rsidRPr="00A80EF2">
              <w:rPr>
                <w:rFonts w:ascii="Calibri" w:hAnsi="Calibri" w:cs="Calibri"/>
                <w:spacing w:val="39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nel</w:t>
            </w:r>
            <w:r w:rsidRPr="00A80EF2">
              <w:rPr>
                <w:rFonts w:ascii="Calibri" w:hAnsi="Calibri" w:cs="Calibri"/>
                <w:spacing w:val="-4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settore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di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pertinenza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645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before="7" w:line="177" w:lineRule="auto"/>
              <w:ind w:right="170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Esperienza su progetto</w:t>
            </w:r>
            <w:r w:rsidRPr="00A80EF2">
              <w:rPr>
                <w:rFonts w:ascii="Calibri" w:hAnsi="Calibri" w:cs="Calibri"/>
                <w:spacing w:val="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specifico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(es.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incarico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di</w:t>
            </w:r>
            <w:r w:rsidRPr="00A80EF2">
              <w:rPr>
                <w:rFonts w:ascii="Calibri" w:hAnsi="Calibri" w:cs="Calibri"/>
                <w:spacing w:val="-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collaudatore</w:t>
            </w:r>
            <w:r w:rsidRPr="00A80E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FESR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o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MIUR)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41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3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a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esperienza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1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555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before="5" w:line="180" w:lineRule="auto"/>
              <w:ind w:right="869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Incarico</w:t>
            </w:r>
            <w:r w:rsidRPr="00A80EF2">
              <w:rPr>
                <w:rFonts w:ascii="Calibri" w:hAnsi="Calibri" w:cs="Calibri"/>
                <w:spacing w:val="3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Funzione Strumentale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56" w:lineRule="auto"/>
              <w:ind w:right="41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3</w:t>
            </w:r>
            <w:r w:rsidRPr="00A80EF2">
              <w:rPr>
                <w:rFonts w:ascii="Calibri" w:hAnsi="Calibri" w:cs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per</w:t>
            </w:r>
            <w:r w:rsidRPr="00A80EF2">
              <w:rPr>
                <w:rFonts w:ascii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ciascun</w:t>
            </w:r>
            <w:r w:rsidRPr="00A80EF2">
              <w:rPr>
                <w:rFonts w:ascii="Calibri" w:hAnsi="Calibri" w:cs="Calibri"/>
                <w:spacing w:val="-4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incarico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1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555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before="5" w:line="180" w:lineRule="auto"/>
              <w:ind w:right="869"/>
              <w:rPr>
                <w:rFonts w:ascii="Calibri" w:hAnsi="Calibri" w:cs="Calibri"/>
                <w:w w:val="105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Incarico come Animatore Digitale o Team per l’innovazione digitale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56" w:lineRule="auto"/>
              <w:ind w:right="41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3</w:t>
            </w:r>
            <w:r w:rsidRPr="00A80EF2">
              <w:rPr>
                <w:rFonts w:ascii="Calibri" w:hAnsi="Calibri" w:cs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per</w:t>
            </w:r>
            <w:r w:rsidRPr="00A80EF2">
              <w:rPr>
                <w:rFonts w:ascii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ciascun</w:t>
            </w:r>
            <w:r w:rsidRPr="00A80EF2">
              <w:rPr>
                <w:rFonts w:ascii="Calibri" w:hAnsi="Calibri" w:cs="Calibri"/>
                <w:spacing w:val="-4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incarico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1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4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656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Docente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di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corsi</w:t>
            </w:r>
            <w:r w:rsidRPr="00A80EF2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di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formazione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su</w:t>
            </w:r>
            <w:r w:rsidRPr="00A80E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reti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2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per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corso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43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656"/>
        </w:trPr>
        <w:tc>
          <w:tcPr>
            <w:tcW w:w="3106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 xml:space="preserve">Abilitazione all’insegnamento (tramite concorso, SSIS, corso abilitante) 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 xml:space="preserve"> 3 punti per ogni titolo 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 xml:space="preserve">   Max 6 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656"/>
        </w:trPr>
        <w:tc>
          <w:tcPr>
            <w:tcW w:w="3106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>Anni di ruolo nell’insegnamento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>3 punti per ogni anno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z w:val="20"/>
                <w:szCs w:val="20"/>
              </w:rPr>
              <w:t xml:space="preserve">  Max 12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628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line="208" w:lineRule="exact"/>
              <w:ind w:left="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Certificazioni</w:t>
            </w:r>
            <w:r w:rsidRPr="00A80EF2">
              <w:rPr>
                <w:rFonts w:ascii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informatiche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line="208" w:lineRule="exact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08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A6F" w:rsidRPr="00A80EF2" w:rsidTr="000E18D3">
        <w:trPr>
          <w:trHeight w:val="739"/>
        </w:trPr>
        <w:tc>
          <w:tcPr>
            <w:tcW w:w="3106" w:type="dxa"/>
          </w:tcPr>
          <w:p w:rsidR="00283A6F" w:rsidRPr="00A80EF2" w:rsidRDefault="00283A6F" w:rsidP="000E18D3">
            <w:pPr>
              <w:pStyle w:val="TableParagraph"/>
              <w:spacing w:before="13" w:line="175" w:lineRule="auto"/>
              <w:ind w:right="103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Pubblicazioni</w:t>
            </w:r>
            <w:r w:rsidRPr="00A80EF2">
              <w:rPr>
                <w:rFonts w:ascii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attinenti</w:t>
            </w:r>
            <w:r w:rsidRPr="00A80EF2">
              <w:rPr>
                <w:rFonts w:ascii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il</w:t>
            </w:r>
            <w:r w:rsidRPr="00A80EF2">
              <w:rPr>
                <w:rFonts w:ascii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settore</w:t>
            </w:r>
            <w:r w:rsidRPr="00A80EF2">
              <w:rPr>
                <w:rFonts w:ascii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di</w:t>
            </w:r>
            <w:r w:rsidRPr="00A80EF2">
              <w:rPr>
                <w:rFonts w:ascii="Calibri" w:hAnsi="Calibri" w:cs="Calibri"/>
                <w:spacing w:val="-44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pertinenza</w:t>
            </w:r>
          </w:p>
        </w:tc>
        <w:tc>
          <w:tcPr>
            <w:tcW w:w="2150" w:type="dxa"/>
          </w:tcPr>
          <w:p w:rsidR="00283A6F" w:rsidRPr="00A80EF2" w:rsidRDefault="00283A6F" w:rsidP="000E18D3">
            <w:pPr>
              <w:pStyle w:val="TableParagraph"/>
              <w:spacing w:before="13" w:line="175" w:lineRule="auto"/>
              <w:ind w:right="838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Punti 2 per</w:t>
            </w:r>
            <w:r w:rsidRPr="00A80EF2">
              <w:rPr>
                <w:rFonts w:ascii="Calibri" w:hAnsi="Calibri" w:cs="Calibri"/>
                <w:spacing w:val="1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pubblicazione</w:t>
            </w:r>
          </w:p>
        </w:tc>
        <w:tc>
          <w:tcPr>
            <w:tcW w:w="1217" w:type="dxa"/>
          </w:tcPr>
          <w:p w:rsidR="00283A6F" w:rsidRPr="00A80EF2" w:rsidRDefault="00283A6F" w:rsidP="000E18D3">
            <w:pPr>
              <w:pStyle w:val="TableParagraph"/>
              <w:spacing w:line="206" w:lineRule="exact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Max</w:t>
            </w:r>
            <w:r w:rsidRPr="00A80EF2">
              <w:rPr>
                <w:rFonts w:ascii="Calibri" w:hAnsi="Calibri" w:cs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A80EF2">
              <w:rPr>
                <w:rFonts w:ascii="Calibri" w:hAnsi="Calibri" w:cs="Calibri"/>
                <w:w w:val="105"/>
                <w:sz w:val="20"/>
                <w:szCs w:val="20"/>
              </w:rPr>
              <w:t>6</w:t>
            </w:r>
          </w:p>
        </w:tc>
        <w:tc>
          <w:tcPr>
            <w:tcW w:w="1218" w:type="dxa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/>
          </w:tcPr>
          <w:p w:rsidR="00283A6F" w:rsidRPr="00A80EF2" w:rsidRDefault="00283A6F" w:rsidP="000E18D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3A6F" w:rsidRDefault="00283A6F" w:rsidP="00283A6F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</w:p>
    <w:p w:rsidR="00283A6F" w:rsidRDefault="00283A6F" w:rsidP="00283A6F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</w:p>
    <w:p w:rsidR="00283A6F" w:rsidRPr="0076492F" w:rsidRDefault="00283A6F" w:rsidP="00283A6F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</w:p>
    <w:p w:rsidR="00283A6F" w:rsidRPr="0076492F" w:rsidRDefault="00283A6F" w:rsidP="00283A6F">
      <w:pPr>
        <w:spacing w:after="3"/>
        <w:ind w:left="356"/>
        <w:jc w:val="both"/>
        <w:rPr>
          <w:rFonts w:ascii="Carlito" w:hAnsi="Carlito" w:cs="Carlito"/>
          <w:sz w:val="18"/>
          <w:szCs w:val="18"/>
        </w:rPr>
      </w:pPr>
    </w:p>
    <w:p w:rsidR="003B53D5" w:rsidRDefault="003B53D5"/>
    <w:sectPr w:rsidR="003B53D5" w:rsidSect="009B4190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283A6F"/>
    <w:rsid w:val="00283A6F"/>
    <w:rsid w:val="003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6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3A6F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283A6F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83A6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283A6F"/>
    <w:pPr>
      <w:ind w:left="107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schweitzer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ic856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c856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2022-04-29T10:51:00Z</dcterms:created>
  <dcterms:modified xsi:type="dcterms:W3CDTF">2022-04-29T10:51:00Z</dcterms:modified>
</cp:coreProperties>
</file>